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967A3" w:rsidR="008E7503" w:rsidP="008E7503" w:rsidRDefault="008E7503" w14:paraId="58A27E66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8967A3">
        <w:rPr>
          <w:rFonts w:ascii="Verdana" w:hAnsi="Verdana" w:eastAsia="SimSun" w:cs="Calibri"/>
          <w:b/>
          <w:kern w:val="3"/>
          <w:sz w:val="16"/>
          <w:szCs w:val="16"/>
        </w:rPr>
        <w:t>Załącznik Nr 5</w:t>
      </w:r>
    </w:p>
    <w:p w:rsidRPr="008967A3" w:rsidR="008E7503" w:rsidP="008E7503" w:rsidRDefault="008E7503" w14:paraId="6CD7F93A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8967A3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8967A3">
        <w:rPr>
          <w:rFonts w:ascii="Verdana" w:hAnsi="Verdana"/>
          <w:b/>
          <w:sz w:val="16"/>
          <w:szCs w:val="20"/>
        </w:rPr>
        <w:t>ZARZĄDZENIA Nr 21/2019</w:t>
      </w:r>
      <w:r w:rsidRPr="008967A3">
        <w:rPr>
          <w:rFonts w:ascii="Verdana" w:hAnsi="Verdana"/>
          <w:sz w:val="16"/>
          <w:szCs w:val="20"/>
        </w:rPr>
        <w:t xml:space="preserve"> </w:t>
      </w:r>
    </w:p>
    <w:p w:rsidRPr="008967A3" w:rsidR="008E7503" w:rsidP="008E7503" w:rsidRDefault="008E7503" w14:paraId="34810EAC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8967A3" w:rsidR="008E7503" w:rsidP="008E7503" w:rsidRDefault="008E7503" w14:paraId="561CA5D7" w14:textId="77777777">
      <w:pPr>
        <w:rPr>
          <w:rFonts w:ascii="Verdana" w:hAnsi="Verdana"/>
          <w:b/>
          <w:bCs/>
          <w:sz w:val="20"/>
        </w:rPr>
      </w:pPr>
      <w:r w:rsidRPr="008967A3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304C3B" w:rsidR="008E7503" w:rsidTr="5CE1CCAD" w14:paraId="04C77849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967A3" w:rsidR="008E7503" w:rsidP="008E7503" w:rsidRDefault="008E7503" w14:paraId="2412FC4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967A3" w:rsidR="008E7503" w:rsidP="00FD56D2" w:rsidRDefault="008E7503" w14:paraId="0764FB1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8967A3" w:rsidR="0072157F" w:rsidP="008967A3" w:rsidRDefault="0072157F" w14:paraId="4801B69D" w14:textId="77777777">
            <w:pPr>
              <w:spacing w:after="120" w:line="240" w:lineRule="auto"/>
              <w:rPr>
                <w:rFonts w:ascii="Verdana" w:hAnsi="Verdana"/>
                <w:sz w:val="16"/>
                <w:szCs w:val="16"/>
                <w:lang w:val="en-US"/>
              </w:rPr>
            </w:pPr>
            <w:proofErr w:type="spellStart"/>
            <w:r w:rsidRPr="008967A3">
              <w:rPr>
                <w:rFonts w:ascii="Verdana" w:hAnsi="Verdana"/>
                <w:bCs/>
                <w:sz w:val="20"/>
                <w:szCs w:val="20"/>
                <w:lang w:val="en-US"/>
              </w:rPr>
              <w:t>Seminarium</w:t>
            </w:r>
            <w:proofErr w:type="spellEnd"/>
            <w:r w:rsidRPr="008967A3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8967A3">
              <w:rPr>
                <w:rFonts w:ascii="Verdana" w:hAnsi="Verdana"/>
                <w:bCs/>
                <w:sz w:val="20"/>
                <w:szCs w:val="20"/>
                <w:lang w:val="en-US"/>
              </w:rPr>
              <w:t>Hydrogeologia</w:t>
            </w:r>
            <w:proofErr w:type="spellEnd"/>
            <w:r w:rsidRPr="008967A3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67A3">
              <w:rPr>
                <w:rFonts w:ascii="Verdana" w:hAnsi="Verdana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8967A3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67A3">
              <w:rPr>
                <w:rFonts w:ascii="Verdana" w:hAnsi="Verdana"/>
                <w:bCs/>
                <w:sz w:val="20"/>
                <w:szCs w:val="20"/>
                <w:lang w:val="en-US"/>
              </w:rPr>
              <w:t>geologia</w:t>
            </w:r>
            <w:proofErr w:type="spellEnd"/>
            <w:r w:rsidRPr="008967A3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967A3">
              <w:rPr>
                <w:rFonts w:ascii="Verdana" w:hAnsi="Verdana"/>
                <w:bCs/>
                <w:sz w:val="20"/>
                <w:szCs w:val="20"/>
                <w:lang w:val="en-US"/>
              </w:rPr>
              <w:t>inżynierska</w:t>
            </w:r>
            <w:proofErr w:type="spellEnd"/>
            <w:r w:rsidRPr="008967A3" w:rsidR="008967A3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 w:rsidRPr="008967A3">
              <w:rPr>
                <w:rFonts w:ascii="Verdana" w:hAnsi="Verdana"/>
                <w:bCs/>
                <w:sz w:val="20"/>
                <w:szCs w:val="20"/>
                <w:lang w:val="en-US" w:bidi="ta-IN"/>
              </w:rPr>
              <w:t>Seminar - Hydrogeology and Engineering Geology</w:t>
            </w:r>
          </w:p>
        </w:tc>
      </w:tr>
      <w:tr w:rsidRPr="008967A3" w:rsidR="008E7503" w:rsidTr="5CE1CCAD" w14:paraId="4FF7DAF9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967A3" w:rsidR="008E7503" w:rsidP="008E7503" w:rsidRDefault="008E7503" w14:paraId="735E346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967A3" w:rsidR="008E7503" w:rsidP="00FD56D2" w:rsidRDefault="008E7503" w14:paraId="000E246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967A3" w:rsidR="008E7503" w:rsidP="0072157F" w:rsidRDefault="003C62E2" w14:paraId="3996243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Nauki o Ziemi i środowisku</w:t>
            </w:r>
            <w:r w:rsidRPr="008967A3"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Pr="008967A3" w:rsidR="008E7503" w:rsidTr="5CE1CCAD" w14:paraId="3F26D8E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967A3" w:rsidR="008E7503" w:rsidP="008E7503" w:rsidRDefault="008E7503" w14:paraId="7298622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967A3" w:rsidR="008E7503" w:rsidP="00FD56D2" w:rsidRDefault="008E7503" w14:paraId="5AF9D73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967A3" w:rsidR="008E7503" w:rsidP="0072157F" w:rsidRDefault="003C62E2" w14:paraId="3DC1640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967A3" w:rsidR="008E7503" w:rsidTr="5CE1CCAD" w14:paraId="75B1E3B7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967A3" w:rsidR="008E7503" w:rsidP="008E7503" w:rsidRDefault="008E7503" w14:paraId="505BDB8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967A3" w:rsidR="008E7503" w:rsidP="00FD56D2" w:rsidRDefault="008E7503" w14:paraId="6F019A1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967A3" w:rsidR="008E7503" w:rsidP="0072157F" w:rsidRDefault="003C62E2" w14:paraId="2B8057B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Pr="008967A3" w:rsidR="0072157F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  <w:r w:rsidRPr="008967A3" w:rsidR="00A27DEB">
              <w:rPr>
                <w:rFonts w:ascii="Verdana" w:hAnsi="Verdana"/>
                <w:sz w:val="20"/>
                <w:szCs w:val="20"/>
              </w:rPr>
              <w:t>, Zakład Hydrogeologii Podstawowej</w:t>
            </w:r>
          </w:p>
        </w:tc>
      </w:tr>
      <w:tr w:rsidRPr="008967A3" w:rsidR="008E7503" w:rsidTr="5CE1CCAD" w14:paraId="7C1D003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967A3" w:rsidR="008E7503" w:rsidP="008E7503" w:rsidRDefault="008E7503" w14:paraId="4479D45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967A3" w:rsidR="008E7503" w:rsidP="00FD56D2" w:rsidRDefault="008E7503" w14:paraId="10D33CE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967A3" w:rsidR="008E7503" w:rsidP="0072157F" w:rsidRDefault="003C62E2" w14:paraId="12D4786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USOS</w:t>
            </w:r>
            <w:r w:rsidRPr="008967A3"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Pr="008967A3" w:rsidR="008E7503" w:rsidTr="5CE1CCAD" w14:paraId="4E51C2B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967A3" w:rsidR="008E7503" w:rsidP="008E7503" w:rsidRDefault="008E7503" w14:paraId="7F9EC35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967A3" w:rsidR="008E7503" w:rsidP="00FD56D2" w:rsidRDefault="008E7503" w14:paraId="08B85CF0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967A3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8967A3" w:rsidR="00DB2C30" w:rsidP="0072157F" w:rsidRDefault="003C62E2" w14:paraId="23D21A9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Pr="008967A3" w:rsidR="008E7503" w:rsidTr="5CE1CCAD" w14:paraId="15D15F9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967A3" w:rsidR="008E7503" w:rsidP="008E7503" w:rsidRDefault="008E7503" w14:paraId="31A75CA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967A3" w:rsidR="008E7503" w:rsidP="00FD56D2" w:rsidRDefault="008E7503" w14:paraId="7C9AC77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8967A3" w:rsidR="008E7503" w:rsidP="0072157F" w:rsidRDefault="003C62E2" w14:paraId="58E2F4A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Pr="008967A3" w:rsidR="008E7503" w:rsidTr="5CE1CCAD" w14:paraId="0B3CB5C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967A3" w:rsidR="008E7503" w:rsidP="008E7503" w:rsidRDefault="008E7503" w14:paraId="1C4D46C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967A3" w:rsidR="008E7503" w:rsidP="00FD56D2" w:rsidRDefault="008E7503" w14:paraId="5BA0093E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8967A3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8967A3" w:rsidR="008E7503" w:rsidP="0072157F" w:rsidRDefault="003C62E2" w14:paraId="258F7308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Pr="008967A3" w:rsidR="008E7503" w:rsidTr="5CE1CCAD" w14:paraId="2A3E8309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967A3" w:rsidR="008E7503" w:rsidP="008E7503" w:rsidRDefault="008E7503" w14:paraId="33164BC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967A3" w:rsidR="008E7503" w:rsidP="00FD56D2" w:rsidRDefault="008E7503" w14:paraId="79665C92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967A3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967A3">
              <w:rPr>
                <w:rFonts w:ascii="Verdana" w:hAnsi="Verdana"/>
                <w:sz w:val="20"/>
                <w:szCs w:val="20"/>
              </w:rPr>
              <w:t>)</w:t>
            </w:r>
          </w:p>
          <w:p w:rsidRPr="008967A3" w:rsidR="008E7503" w:rsidP="0072157F" w:rsidRDefault="003C62E2" w14:paraId="66FA4539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III</w:t>
            </w:r>
            <w:r w:rsidRPr="008967A3"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Pr="008967A3" w:rsidR="008E7503" w:rsidTr="5CE1CCAD" w14:paraId="7F350869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967A3" w:rsidR="008E7503" w:rsidP="008E7503" w:rsidRDefault="008E7503" w14:paraId="3B35B64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967A3" w:rsidR="008E7503" w:rsidP="00FD56D2" w:rsidRDefault="008E7503" w14:paraId="169DA81E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967A3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967A3" w:rsidR="008E7503" w:rsidP="00FD56D2" w:rsidRDefault="003C62E2" w14:paraId="39474BD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Pr="008967A3" w:rsidR="008E7503" w:rsidTr="5CE1CCAD" w14:paraId="7651A91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967A3" w:rsidR="008E7503" w:rsidP="008E7503" w:rsidRDefault="008E7503" w14:paraId="3090A2C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967A3" w:rsidR="008E7503" w:rsidP="00FD56D2" w:rsidRDefault="008E7503" w14:paraId="37C15ED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8967A3" w:rsidR="000C5820" w:rsidP="00FD56D2" w:rsidRDefault="003C62E2" w14:paraId="10615BC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Seminarium:</w:t>
            </w:r>
            <w:r w:rsidRPr="008967A3" w:rsidR="0072157F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Pr="008967A3" w:rsidR="00E643B2" w:rsidP="00E643B2" w:rsidRDefault="00E643B2" w14:paraId="020B38D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8967A3" w:rsidR="00E643B2" w:rsidP="00E37CB8" w:rsidRDefault="00E37CB8" w14:paraId="0391400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Prezentacja, dyskusja</w:t>
            </w:r>
            <w:r w:rsidRPr="008967A3" w:rsidR="00E643B2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Pr="008967A3" w:rsidR="008E7503" w:rsidTr="5CE1CCAD" w14:paraId="7C6E57A5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967A3" w:rsidR="008E7503" w:rsidP="008E7503" w:rsidRDefault="008E7503" w14:paraId="35D13E8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967A3" w:rsidR="008E7503" w:rsidP="00FD56D2" w:rsidRDefault="008E7503" w14:paraId="37578CF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8967A3" w:rsidR="0072157F" w:rsidP="00FD56D2" w:rsidRDefault="001D10C7" w14:paraId="34C8B39B" w14:textId="7527B9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CE1CCAD" w:rsidR="001D10C7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5CE1CCAD" w:rsidR="0072157F">
              <w:rPr>
                <w:rFonts w:ascii="Verdana" w:hAnsi="Verdana"/>
                <w:b w:val="1"/>
                <w:bCs w:val="1"/>
                <w:sz w:val="20"/>
                <w:szCs w:val="20"/>
              </w:rPr>
              <w:t>d</w:t>
            </w:r>
            <w:r w:rsidRPr="5CE1CCAD" w:rsidR="705EC19A">
              <w:rPr>
                <w:rFonts w:ascii="Verdana" w:hAnsi="Verdana"/>
                <w:b w:val="1"/>
                <w:bCs w:val="1"/>
                <w:sz w:val="20"/>
                <w:szCs w:val="20"/>
              </w:rPr>
              <w:t xml:space="preserve">r hab. Jacek Gurwin, </w:t>
            </w:r>
            <w:r w:rsidRPr="5CE1CCAD" w:rsidR="705EC19A">
              <w:rPr>
                <w:rFonts w:ascii="Verdana" w:hAnsi="Verdana"/>
                <w:b w:val="1"/>
                <w:bCs w:val="1"/>
                <w:sz w:val="20"/>
                <w:szCs w:val="20"/>
              </w:rPr>
              <w:t>prof.</w:t>
            </w:r>
            <w:r w:rsidRPr="5CE1CCAD" w:rsidR="705EC19A">
              <w:rPr>
                <w:rFonts w:ascii="Verdana" w:hAnsi="Verdana"/>
                <w:b w:val="1"/>
                <w:bCs w:val="1"/>
                <w:sz w:val="20"/>
                <w:szCs w:val="20"/>
              </w:rPr>
              <w:t xml:space="preserve"> UWr</w:t>
            </w:r>
          </w:p>
          <w:p w:rsidRPr="008967A3" w:rsidR="000C5820" w:rsidP="5CE1CCAD" w:rsidRDefault="001D10C7" w14:paraId="129F1827" w14:textId="454EF92D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CE1CCAD" w:rsidR="001D10C7">
              <w:rPr>
                <w:rFonts w:ascii="Verdana" w:hAnsi="Verdana"/>
                <w:sz w:val="20"/>
                <w:szCs w:val="20"/>
              </w:rPr>
              <w:t>Prowadzący seminarium:</w:t>
            </w:r>
            <w:r w:rsidRPr="5CE1CCAD" w:rsidR="0072157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5CE1CCAD" w:rsidR="00324908">
              <w:rPr>
                <w:rFonts w:ascii="Verdana" w:hAnsi="Verdana"/>
                <w:b w:val="1"/>
                <w:bCs w:val="1"/>
                <w:sz w:val="20"/>
                <w:szCs w:val="20"/>
              </w:rPr>
              <w:t>dr hab. Jacek Gurwin, prof. UWr</w:t>
            </w:r>
            <w:r w:rsidRPr="5CE1CCAD" w:rsidR="0072157F">
              <w:rPr>
                <w:rFonts w:ascii="Verdana" w:hAnsi="Verdana"/>
                <w:b w:val="1"/>
                <w:bCs w:val="1"/>
                <w:sz w:val="20"/>
                <w:szCs w:val="20"/>
              </w:rPr>
              <w:t>,</w:t>
            </w:r>
            <w:r w:rsidRPr="5CE1CCAD" w:rsidR="0072157F">
              <w:rPr>
                <w:rFonts w:ascii="Verdana" w:hAnsi="Verdana"/>
                <w:sz w:val="20"/>
                <w:szCs w:val="20"/>
              </w:rPr>
              <w:t xml:space="preserve"> dr Tomasz </w:t>
            </w:r>
            <w:r w:rsidRPr="5CE1CCAD" w:rsidR="0072157F">
              <w:rPr>
                <w:rFonts w:ascii="Verdana" w:hAnsi="Verdana"/>
                <w:sz w:val="20"/>
                <w:szCs w:val="20"/>
              </w:rPr>
              <w:t>Olichwer</w:t>
            </w:r>
          </w:p>
        </w:tc>
      </w:tr>
      <w:tr w:rsidRPr="008967A3" w:rsidR="008E7503" w:rsidTr="5CE1CCAD" w14:paraId="2AB7F4D2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4252" w:rsidR="008E7503" w:rsidP="008E7503" w:rsidRDefault="008E7503" w14:paraId="3025601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4252" w:rsidR="008E7503" w:rsidP="00FD56D2" w:rsidRDefault="008E7503" w14:paraId="24E3EB4F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84252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A84252" w:rsidR="008E7503" w:rsidP="00FD56D2" w:rsidRDefault="0072157F" w14:paraId="56C6FBD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84252">
              <w:rPr>
                <w:rFonts w:ascii="Verdana" w:hAnsi="Verdana"/>
                <w:bCs/>
                <w:sz w:val="20"/>
                <w:szCs w:val="20"/>
              </w:rPr>
              <w:t>Znajomość podstawowych zagadnień z zakresu geologii, hydrologii, hydrogeologii, geologii inżynierskiej i ochrony środowiska.</w:t>
            </w:r>
          </w:p>
        </w:tc>
      </w:tr>
      <w:tr w:rsidRPr="008967A3" w:rsidR="008E7503" w:rsidTr="5CE1CCAD" w14:paraId="688D8DD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967A3" w:rsidR="008E7503" w:rsidP="008E7503" w:rsidRDefault="008E7503" w14:paraId="6E37D8F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967A3" w:rsidR="008E7503" w:rsidP="00FD56D2" w:rsidRDefault="008E7503" w14:paraId="6F8BF3F7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967A3" w:rsidR="0072157F" w:rsidP="0072157F" w:rsidRDefault="0072157F" w14:paraId="671B4264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967A3">
              <w:rPr>
                <w:rFonts w:ascii="Verdana" w:hAnsi="Verdana"/>
                <w:bCs/>
                <w:sz w:val="20"/>
                <w:szCs w:val="20"/>
              </w:rPr>
              <w:t>Celem przedmiotu jest zapoznanie studentów z wybranymi (specjalistycznymi) zagadnieniami z zakresu hydrogeologii, geologii inżynierskiej i nauk pokrewnych.</w:t>
            </w:r>
          </w:p>
          <w:p w:rsidRPr="008967A3" w:rsidR="008E7503" w:rsidP="0072157F" w:rsidRDefault="0072157F" w14:paraId="1BCED35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8967A3">
              <w:rPr>
                <w:rFonts w:ascii="Verdana" w:hAnsi="Verdana"/>
                <w:bCs/>
                <w:sz w:val="20"/>
                <w:szCs w:val="20"/>
              </w:rPr>
              <w:t>Seminarium jest ściśle powiązane z przygotowaniem pracy dyplomowej i stanowi jeden z elementów preorientacji specjalizacyjnej ukierunkowany na specjalizację Hydrogeologia na studiach II stopnia.</w:t>
            </w:r>
          </w:p>
        </w:tc>
      </w:tr>
      <w:tr w:rsidRPr="008967A3" w:rsidR="008E7503" w:rsidTr="5CE1CCAD" w14:paraId="45B33AE2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967A3" w:rsidR="008E7503" w:rsidP="008E7503" w:rsidRDefault="008E7503" w14:paraId="19881D0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967A3" w:rsidR="008E7503" w:rsidP="00FD56D2" w:rsidRDefault="008E7503" w14:paraId="15CF0CF6" w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8967A3" w:rsidR="000C5820" w:rsidP="0072157F" w:rsidRDefault="0072157F" w14:paraId="4330E44D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967A3">
              <w:rPr>
                <w:rFonts w:ascii="Verdana" w:hAnsi="Verdana"/>
                <w:sz w:val="20"/>
                <w:szCs w:val="20"/>
              </w:rPr>
              <w:t>Seminarium</w:t>
            </w:r>
            <w:r w:rsidRPr="008967A3" w:rsidR="00E81E0E">
              <w:rPr>
                <w:rFonts w:ascii="Verdana" w:hAnsi="Verdana"/>
                <w:sz w:val="20"/>
                <w:szCs w:val="20"/>
              </w:rPr>
              <w:t>:</w:t>
            </w:r>
            <w:r w:rsidRPr="008967A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967A3">
              <w:rPr>
                <w:rFonts w:ascii="Verdana" w:hAnsi="Verdana" w:cs="Verdana"/>
                <w:sz w:val="20"/>
                <w:szCs w:val="20"/>
              </w:rPr>
              <w:t>Opracowanie pod opieką konsultanta wybranego z proponowanych tematów</w:t>
            </w:r>
            <w:r w:rsidRPr="008967A3">
              <w:rPr>
                <w:rFonts w:ascii="Verdana" w:hAnsi="Verdana"/>
                <w:bCs/>
                <w:sz w:val="20"/>
                <w:szCs w:val="20"/>
              </w:rPr>
              <w:t xml:space="preserve"> z zakresu hydrogeologii, geologii inżynierskiej i nauk pokrewnych</w:t>
            </w:r>
            <w:r w:rsidRPr="008967A3" w:rsidR="008967A3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Pr="008967A3" w:rsidR="008E7503" w:rsidTr="5CE1CCAD" w14:paraId="725F3AB9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654B2" w:rsidR="008E7503" w:rsidP="008E7503" w:rsidRDefault="008E7503" w14:paraId="07E6D2F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654B2" w:rsidR="008E7503" w:rsidP="000C5820" w:rsidRDefault="008E7503" w14:paraId="3D36E4B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654B2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0654B2" w:rsidR="000C5820" w:rsidP="000C5820" w:rsidRDefault="000C5820" w14:paraId="7DF0AAF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654B2" w:rsidR="000C5820" w:rsidP="000C5820" w:rsidRDefault="000C5820" w14:paraId="14DC0DA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654B2" w:rsidR="00EC5E34" w:rsidP="00EC5E34" w:rsidRDefault="00EC5E34" w14:paraId="590417BB" w14:textId="77777777">
            <w:pPr>
              <w:rPr>
                <w:rFonts w:ascii="Verdana" w:hAnsi="Verdana"/>
                <w:sz w:val="20"/>
                <w:szCs w:val="20"/>
              </w:rPr>
            </w:pPr>
            <w:r w:rsidRPr="000654B2">
              <w:rPr>
                <w:rFonts w:ascii="Verdana" w:hAnsi="Verdana"/>
                <w:sz w:val="20"/>
                <w:szCs w:val="20"/>
              </w:rPr>
              <w:t>W_1  Posiada pogłębioną wiedzę w zakresie opracowanego problemu, powiązaną z uzyskaną w trakcie studiów podstawową wiedzą z dziedziny hydrogeologii i geologii inżynierskiej a także innych gałęzi nauk geologicznych.</w:t>
            </w:r>
          </w:p>
          <w:p w:rsidRPr="00A84252" w:rsidR="00EC5E34" w:rsidP="00EC5E34" w:rsidRDefault="00EC5E34" w14:paraId="0D0F41E5" w14:textId="77777777">
            <w:pPr>
              <w:rPr>
                <w:rFonts w:ascii="Verdana" w:hAnsi="Verdana"/>
                <w:sz w:val="20"/>
                <w:szCs w:val="20"/>
              </w:rPr>
            </w:pPr>
            <w:r w:rsidRPr="000654B2">
              <w:rPr>
                <w:rFonts w:ascii="Verdana" w:hAnsi="Verdana"/>
                <w:sz w:val="20"/>
                <w:szCs w:val="20"/>
              </w:rPr>
              <w:t xml:space="preserve">W_2  Zna powiązania opracowanego zagadnienia z możliwościami ich wykorzystania w dalszych badaniach </w:t>
            </w:r>
            <w:r w:rsidRPr="00A84252">
              <w:rPr>
                <w:rFonts w:ascii="Verdana" w:hAnsi="Verdana"/>
                <w:sz w:val="20"/>
                <w:szCs w:val="20"/>
              </w:rPr>
              <w:t>naukowych i w życiu społeczno-gospodarczym.</w:t>
            </w:r>
          </w:p>
          <w:p w:rsidRPr="00A84252" w:rsidR="00EC5E34" w:rsidP="00EC5E34" w:rsidRDefault="00EC5E34" w14:paraId="1D5FA351" w14:textId="77777777">
            <w:pPr>
              <w:rPr>
                <w:rFonts w:ascii="Verdana" w:hAnsi="Verdana"/>
                <w:sz w:val="20"/>
                <w:szCs w:val="20"/>
              </w:rPr>
            </w:pPr>
            <w:r w:rsidRPr="00A84252">
              <w:rPr>
                <w:rFonts w:ascii="Verdana" w:hAnsi="Verdana"/>
                <w:sz w:val="20"/>
                <w:szCs w:val="20"/>
              </w:rPr>
              <w:t>W_3  Zna podstawowe pojęcia i zasady ochrony własności intelektualnej.</w:t>
            </w:r>
          </w:p>
          <w:p w:rsidRPr="00A84252" w:rsidR="00EC5E34" w:rsidP="00EC5E34" w:rsidRDefault="00EC5E34" w14:paraId="79092BF2" w14:textId="77777777">
            <w:pPr>
              <w:rPr>
                <w:rFonts w:ascii="Verdana" w:hAnsi="Verdana"/>
                <w:sz w:val="20"/>
                <w:szCs w:val="20"/>
              </w:rPr>
            </w:pPr>
            <w:r w:rsidRPr="00A84252">
              <w:rPr>
                <w:rFonts w:ascii="Verdana" w:hAnsi="Verdana"/>
                <w:sz w:val="20"/>
                <w:szCs w:val="20"/>
              </w:rPr>
              <w:t>W_4  Zna podstawową terminologię geologiczną w języku angielskim.</w:t>
            </w:r>
          </w:p>
          <w:p w:rsidRPr="00A84252" w:rsidR="00EC5E34" w:rsidP="00EC5E34" w:rsidRDefault="00EC5E34" w14:paraId="6FE7D4BA" w14:textId="77777777">
            <w:pPr>
              <w:rPr>
                <w:rFonts w:ascii="Verdana" w:hAnsi="Verdana"/>
                <w:sz w:val="20"/>
                <w:szCs w:val="20"/>
              </w:rPr>
            </w:pPr>
            <w:r w:rsidRPr="00A84252">
              <w:rPr>
                <w:rFonts w:ascii="Verdana" w:hAnsi="Verdana"/>
                <w:sz w:val="20"/>
                <w:szCs w:val="20"/>
              </w:rPr>
              <w:t>U_1 Potrafi wyszukiwać i wykorzystywać publikacje źródłowe, w tym internetowe. Potrafi czytać i rozumieć literaturę fachową w języku polskim i angielskim.</w:t>
            </w:r>
          </w:p>
          <w:p w:rsidRPr="00A84252" w:rsidR="00EC5E34" w:rsidP="00EC5E34" w:rsidRDefault="00EC5E34" w14:paraId="2BD8E07A" w14:textId="77777777">
            <w:pPr>
              <w:rPr>
                <w:rFonts w:ascii="Verdana" w:hAnsi="Verdana"/>
                <w:sz w:val="20"/>
                <w:szCs w:val="20"/>
              </w:rPr>
            </w:pPr>
            <w:r w:rsidRPr="00A84252">
              <w:rPr>
                <w:rFonts w:ascii="Verdana" w:hAnsi="Verdana"/>
                <w:sz w:val="20"/>
                <w:szCs w:val="20"/>
              </w:rPr>
              <w:t>U_2  Potrafi poprawnie wnioskować na podstawie danych z różnych źródeł.</w:t>
            </w:r>
          </w:p>
          <w:p w:rsidRPr="00A84252" w:rsidR="00EC5E34" w:rsidP="00EC5E34" w:rsidRDefault="00EC5E34" w14:paraId="3A287A5E" w14:textId="77777777">
            <w:pPr>
              <w:rPr>
                <w:rFonts w:ascii="Verdana" w:hAnsi="Verdana"/>
                <w:sz w:val="20"/>
                <w:szCs w:val="20"/>
              </w:rPr>
            </w:pPr>
            <w:r w:rsidRPr="00A84252">
              <w:rPr>
                <w:rFonts w:ascii="Verdana" w:hAnsi="Verdana"/>
                <w:sz w:val="20"/>
                <w:szCs w:val="20"/>
              </w:rPr>
              <w:t>U_3 Potrafi opracować wybrany problem geologiczny i zaprezentować opracowanie w formie referatu (prezentacji ustnej).</w:t>
            </w:r>
          </w:p>
          <w:p w:rsidRPr="00A84252" w:rsidR="00EC5E34" w:rsidP="00EC5E34" w:rsidRDefault="00EC5E34" w14:paraId="3DEB3E04" w14:textId="77777777">
            <w:pPr>
              <w:rPr>
                <w:rFonts w:ascii="Verdana" w:hAnsi="Verdana"/>
                <w:sz w:val="20"/>
                <w:szCs w:val="20"/>
              </w:rPr>
            </w:pPr>
            <w:r w:rsidRPr="00A84252">
              <w:rPr>
                <w:rFonts w:ascii="Verdana" w:hAnsi="Verdana"/>
                <w:sz w:val="20"/>
                <w:szCs w:val="20"/>
              </w:rPr>
              <w:t>K_1 Potrafi krytycznie weryfikować źródła literaturowe.</w:t>
            </w:r>
          </w:p>
          <w:p w:rsidRPr="00A84252" w:rsidR="00EC5E34" w:rsidP="00EC5E34" w:rsidRDefault="00EC5E34" w14:paraId="04B6FF71" w14:textId="77777777">
            <w:pPr>
              <w:rPr>
                <w:rFonts w:ascii="Verdana" w:hAnsi="Verdana"/>
                <w:sz w:val="20"/>
                <w:szCs w:val="20"/>
              </w:rPr>
            </w:pPr>
            <w:r w:rsidRPr="00A84252">
              <w:rPr>
                <w:rFonts w:ascii="Verdana" w:hAnsi="Verdana"/>
                <w:sz w:val="20"/>
                <w:szCs w:val="20"/>
              </w:rPr>
              <w:t>K_2  Ma świadomość konieczności wykorzystywania najbardziej aktualnych źródeł literaturowych.</w:t>
            </w:r>
          </w:p>
          <w:p w:rsidRPr="008967A3" w:rsidR="003166C6" w:rsidP="003166C6" w:rsidRDefault="00EC5E34" w14:paraId="7B72394F" w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A84252">
              <w:rPr>
                <w:rFonts w:ascii="Verdana" w:hAnsi="Verdana"/>
                <w:sz w:val="20"/>
                <w:szCs w:val="20"/>
              </w:rPr>
              <w:t>K_3 Jest zdolny do obiektywnej oceny wykonanej pracy.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654B2" w:rsidR="008E7503" w:rsidP="000C5820" w:rsidRDefault="008E7503" w14:paraId="680D92C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654B2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Pr="000654B2" w:rsidR="008967A3">
              <w:rPr>
                <w:rFonts w:ascii="Verdana" w:hAnsi="Verdana"/>
                <w:sz w:val="20"/>
                <w:szCs w:val="20"/>
              </w:rPr>
              <w:t>:</w:t>
            </w:r>
          </w:p>
          <w:p w:rsidRPr="000654B2" w:rsidR="008E7503" w:rsidP="000C5820" w:rsidRDefault="008E7503" w14:paraId="6BC562C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654B2" w:rsidR="00EC5E34" w:rsidP="00EC5E34" w:rsidRDefault="00EC5E34" w14:paraId="0E6ADE0F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0654B2">
              <w:rPr>
                <w:rFonts w:ascii="Verdana" w:hAnsi="Verdana"/>
                <w:bCs/>
                <w:sz w:val="20"/>
                <w:szCs w:val="20"/>
              </w:rPr>
              <w:t>K1_W05</w:t>
            </w:r>
          </w:p>
          <w:p w:rsidRPr="000654B2" w:rsidR="000C5820" w:rsidP="000C5820" w:rsidRDefault="000C5820" w14:paraId="34D5ABC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654B2" w:rsidR="000C5820" w:rsidP="000C5820" w:rsidRDefault="000C5820" w14:paraId="042CED2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654B2" w:rsidR="00EC5E34" w:rsidP="000C5820" w:rsidRDefault="00EC5E34" w14:paraId="4A93D46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654B2" w:rsidR="00EC5E34" w:rsidP="000C5820" w:rsidRDefault="00EC5E34" w14:paraId="2448535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654B2" w:rsidR="00EC5E34" w:rsidP="000C5820" w:rsidRDefault="00EC5E34" w14:paraId="05B1842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654B2" w:rsidR="00EC5E34" w:rsidP="000C5820" w:rsidRDefault="00EC5E34" w14:paraId="062870D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654B2" w:rsidR="00EC5E34" w:rsidP="00EC5E34" w:rsidRDefault="00EC5E34" w14:paraId="587DAE50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0654B2">
              <w:rPr>
                <w:rFonts w:ascii="Verdana" w:hAnsi="Verdana"/>
                <w:bCs/>
                <w:sz w:val="20"/>
                <w:szCs w:val="20"/>
              </w:rPr>
              <w:t>K1_W08</w:t>
            </w:r>
          </w:p>
          <w:p w:rsidRPr="000654B2" w:rsidR="00EC5E34" w:rsidP="000C5820" w:rsidRDefault="00EC5E34" w14:paraId="6895147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654B2" w:rsidR="003166C6" w:rsidP="000C5820" w:rsidRDefault="003166C6" w14:paraId="3A3F1E8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C5E34" w:rsidP="00EC5E34" w:rsidRDefault="00EC5E34" w14:paraId="22830034" w14:textId="77777777">
            <w:pPr>
              <w:spacing w:after="0"/>
              <w:rPr>
                <w:rFonts w:ascii="Verdana" w:hAnsi="Verdana"/>
                <w:bCs/>
                <w:color w:val="FF0000"/>
                <w:sz w:val="20"/>
                <w:szCs w:val="20"/>
              </w:rPr>
            </w:pPr>
          </w:p>
          <w:p w:rsidRPr="008967A3" w:rsidR="008967A3" w:rsidP="00EC5E34" w:rsidRDefault="008967A3" w14:paraId="16AB9898" w14:textId="77777777">
            <w:pPr>
              <w:spacing w:after="0"/>
              <w:rPr>
                <w:rFonts w:ascii="Verdana" w:hAnsi="Verdana"/>
                <w:bCs/>
                <w:color w:val="FF0000"/>
                <w:sz w:val="20"/>
                <w:szCs w:val="20"/>
              </w:rPr>
            </w:pPr>
          </w:p>
          <w:p w:rsidRPr="008967A3" w:rsidR="00EC5E34" w:rsidP="00EC5E34" w:rsidRDefault="00EC5E34" w14:paraId="5009C08E" w14:textId="77777777">
            <w:pPr>
              <w:spacing w:after="0"/>
              <w:rPr>
                <w:rFonts w:ascii="Verdana" w:hAnsi="Verdana"/>
                <w:bCs/>
                <w:color w:val="FF0000"/>
                <w:sz w:val="20"/>
                <w:szCs w:val="20"/>
              </w:rPr>
            </w:pPr>
          </w:p>
          <w:p w:rsidRPr="000654B2" w:rsidR="00EC5E34" w:rsidP="00EC5E34" w:rsidRDefault="00EC5E34" w14:paraId="212CF06A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0654B2">
              <w:rPr>
                <w:rFonts w:ascii="Verdana" w:hAnsi="Verdana"/>
                <w:bCs/>
                <w:sz w:val="20"/>
                <w:szCs w:val="20"/>
              </w:rPr>
              <w:t>K1_W10</w:t>
            </w:r>
          </w:p>
          <w:p w:rsidRPr="000654B2" w:rsidR="003166C6" w:rsidP="003166C6" w:rsidRDefault="003166C6" w14:paraId="540FCA67" w14:textId="77777777">
            <w:pPr>
              <w:pStyle w:val="Tekstkomentarza"/>
              <w:rPr>
                <w:rFonts w:ascii="Verdana" w:hAnsi="Verdana"/>
              </w:rPr>
            </w:pPr>
          </w:p>
          <w:p w:rsidRPr="000654B2" w:rsidR="00EC5E34" w:rsidP="00EC5E34" w:rsidRDefault="00EC5E34" w14:paraId="7CD4BE96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0654B2">
              <w:rPr>
                <w:rFonts w:ascii="Verdana" w:hAnsi="Verdana"/>
                <w:bCs/>
                <w:sz w:val="20"/>
                <w:szCs w:val="20"/>
              </w:rPr>
              <w:t>K1_W04</w:t>
            </w:r>
          </w:p>
          <w:p w:rsidRPr="000654B2" w:rsidR="00EC5E34" w:rsidP="003166C6" w:rsidRDefault="00EC5E34" w14:paraId="08A07349" w14:textId="77777777">
            <w:pPr>
              <w:pStyle w:val="Tekstkomentarza"/>
              <w:rPr>
                <w:rFonts w:ascii="Verdana" w:hAnsi="Verdana"/>
              </w:rPr>
            </w:pPr>
          </w:p>
          <w:p w:rsidRPr="000654B2" w:rsidR="00EC5E34" w:rsidP="00EC5E34" w:rsidRDefault="00EC5E34" w14:paraId="0E73757D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0654B2">
              <w:rPr>
                <w:rFonts w:ascii="Verdana" w:hAnsi="Verdana"/>
                <w:bCs/>
                <w:sz w:val="20"/>
                <w:szCs w:val="20"/>
              </w:rPr>
              <w:t>K1_U11, K1_U12</w:t>
            </w:r>
          </w:p>
          <w:p w:rsidRPr="000654B2" w:rsidR="003166C6" w:rsidP="000C5820" w:rsidRDefault="003166C6" w14:paraId="7E6EF83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654B2" w:rsidR="00EC5E34" w:rsidP="000C5820" w:rsidRDefault="00EC5E34" w14:paraId="0234BAC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654B2" w:rsidR="00EC5E34" w:rsidP="000C5820" w:rsidRDefault="00EC5E34" w14:paraId="3BEE670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654B2" w:rsidR="00EC5E34" w:rsidP="000C5820" w:rsidRDefault="00EC5E34" w14:paraId="43F3E96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654B2" w:rsidR="00EC5E34" w:rsidP="00EC5E34" w:rsidRDefault="00EC5E34" w14:paraId="7F4E5EDF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0654B2">
              <w:rPr>
                <w:rFonts w:ascii="Verdana" w:hAnsi="Verdana"/>
                <w:bCs/>
                <w:sz w:val="20"/>
                <w:szCs w:val="20"/>
              </w:rPr>
              <w:t>K1_U13</w:t>
            </w:r>
          </w:p>
          <w:p w:rsidRPr="000654B2" w:rsidR="00EC5E34" w:rsidP="008967A3" w:rsidRDefault="00EC5E34" w14:paraId="7C9A8945" w14:textId="77777777">
            <w:pPr>
              <w:spacing w:after="0" w:line="360" w:lineRule="auto"/>
              <w:rPr>
                <w:rFonts w:ascii="Verdana" w:hAnsi="Verdana"/>
                <w:sz w:val="20"/>
                <w:szCs w:val="20"/>
              </w:rPr>
            </w:pPr>
          </w:p>
          <w:p w:rsidRPr="000654B2" w:rsidR="00EC5E34" w:rsidP="00EC5E34" w:rsidRDefault="00EC5E34" w14:paraId="4F910A6F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0654B2">
              <w:rPr>
                <w:rFonts w:ascii="Verdana" w:hAnsi="Verdana"/>
                <w:bCs/>
                <w:sz w:val="20"/>
                <w:szCs w:val="20"/>
              </w:rPr>
              <w:t>K1_U14</w:t>
            </w:r>
          </w:p>
          <w:p w:rsidRPr="000654B2" w:rsidR="00EC5E34" w:rsidP="000C5820" w:rsidRDefault="00EC5E34" w14:paraId="0A4A339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654B2" w:rsidR="00EC5E34" w:rsidP="000C5820" w:rsidRDefault="00EC5E34" w14:paraId="5BAA1DF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654B2" w:rsidR="008967A3" w:rsidP="000C5820" w:rsidRDefault="008967A3" w14:paraId="284B8A9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654B2" w:rsidR="00EC5E34" w:rsidP="00EC5E34" w:rsidRDefault="00EC5E34" w14:paraId="75103C69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0654B2">
              <w:rPr>
                <w:rFonts w:ascii="Verdana" w:hAnsi="Verdana"/>
                <w:bCs/>
                <w:sz w:val="20"/>
                <w:szCs w:val="20"/>
              </w:rPr>
              <w:t>K1_K05</w:t>
            </w:r>
          </w:p>
          <w:p w:rsidRPr="000654B2" w:rsidR="00EC5E34" w:rsidP="008967A3" w:rsidRDefault="00EC5E34" w14:paraId="0AEA7086" w14:textId="77777777">
            <w:pPr>
              <w:spacing w:after="0" w:line="360" w:lineRule="auto"/>
              <w:rPr>
                <w:rFonts w:ascii="Verdana" w:hAnsi="Verdana"/>
                <w:sz w:val="20"/>
                <w:szCs w:val="20"/>
              </w:rPr>
            </w:pPr>
          </w:p>
          <w:p w:rsidRPr="000654B2" w:rsidR="00EC5E34" w:rsidP="00EC5E34" w:rsidRDefault="00EC5E34" w14:paraId="5EEB7934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0654B2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:rsidRPr="000654B2" w:rsidR="00EC5E34" w:rsidP="000C5820" w:rsidRDefault="00EC5E34" w14:paraId="0A95A66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654B2" w:rsidR="00EC5E34" w:rsidP="000C5820" w:rsidRDefault="00EC5E34" w14:paraId="2A1D36C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654B2" w:rsidR="008967A3" w:rsidP="000C5820" w:rsidRDefault="008967A3" w14:paraId="3DCA373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967A3" w:rsidR="00EC5E34" w:rsidP="000C5820" w:rsidRDefault="00EC5E34" w14:paraId="11B54686" w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0654B2">
              <w:rPr>
                <w:rFonts w:ascii="Verdana" w:hAnsi="Verdana"/>
                <w:bCs/>
                <w:sz w:val="20"/>
                <w:szCs w:val="20"/>
              </w:rPr>
              <w:t>K1_K07</w:t>
            </w:r>
          </w:p>
        </w:tc>
      </w:tr>
      <w:tr w:rsidRPr="008967A3" w:rsidR="008E7503" w:rsidTr="5CE1CCAD" w14:paraId="44986DE7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654B2" w:rsidR="008E7503" w:rsidP="008E7503" w:rsidRDefault="008E7503" w14:paraId="4A5CC65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654B2" w:rsidR="008E7503" w:rsidP="00FD56D2" w:rsidRDefault="008E7503" w14:paraId="6430D5AF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654B2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654B2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0654B2" w:rsidR="00662F58" w:rsidP="00FD56D2" w:rsidRDefault="00662F58" w14:paraId="4082869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654B2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0654B2" w:rsidR="00353B79" w:rsidP="00353B79" w:rsidRDefault="00353B79" w14:paraId="6A7358C0" w14:textId="77777777">
            <w:pPr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0654B2">
              <w:rPr>
                <w:rFonts w:ascii="Verdana" w:hAnsi="Verdana"/>
                <w:sz w:val="20"/>
                <w:szCs w:val="20"/>
              </w:rPr>
              <w:t>Dobór literatury podstawowej w uzgodnieniu z konsultantem, w zależności od wybranego tematu</w:t>
            </w:r>
            <w:r w:rsidRPr="000654B2" w:rsidR="000654B2">
              <w:rPr>
                <w:rFonts w:ascii="Verdana" w:hAnsi="Verdana"/>
                <w:sz w:val="20"/>
                <w:szCs w:val="20"/>
              </w:rPr>
              <w:t>.</w:t>
            </w:r>
          </w:p>
          <w:p w:rsidRPr="000654B2" w:rsidR="00662F58" w:rsidP="00FD56D2" w:rsidRDefault="00662F58" w14:paraId="6620B98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654B2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0654B2" w:rsidR="008E7503" w:rsidP="000654B2" w:rsidRDefault="00353B79" w14:paraId="107A72F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654B2">
              <w:rPr>
                <w:rFonts w:ascii="Verdana" w:hAnsi="Verdana"/>
                <w:sz w:val="20"/>
                <w:szCs w:val="20"/>
              </w:rPr>
              <w:t>Źródła internetowe</w:t>
            </w:r>
            <w:r w:rsidRPr="000654B2" w:rsidR="000654B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8967A3" w:rsidR="008E7503" w:rsidTr="5CE1CCAD" w14:paraId="16A133F6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12227" w:rsidR="008E7503" w:rsidP="008E7503" w:rsidRDefault="008E7503" w14:paraId="26BD156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12227" w:rsidR="008E7503" w:rsidP="00FD56D2" w:rsidRDefault="008E7503" w14:paraId="3EEAEC2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Pr="00212227" w:rsidR="008E7503" w:rsidP="00FD56D2" w:rsidRDefault="008E7503" w14:paraId="5571946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np.</w:t>
            </w:r>
          </w:p>
          <w:p w:rsidRPr="00212227" w:rsidR="008E7503" w:rsidP="00212227" w:rsidRDefault="008E7503" w14:paraId="01578BF7" w14:textId="77777777">
            <w:pPr>
              <w:spacing w:after="0"/>
              <w:rPr>
                <w:rFonts w:ascii="Verdana" w:hAnsi="Verdana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- przygotowanie wystąpienia ustneg</w:t>
            </w:r>
            <w:r w:rsidRPr="00212227" w:rsidR="00353B79">
              <w:rPr>
                <w:rFonts w:ascii="Verdana" w:hAnsi="Verdana"/>
                <w:sz w:val="20"/>
                <w:szCs w:val="20"/>
              </w:rPr>
              <w:t>o (indywidualnego)</w:t>
            </w:r>
            <w:r w:rsidRPr="00212227" w:rsidR="00212227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212227" w:rsidR="000654B2">
              <w:rPr>
                <w:rFonts w:ascii="Verdana" w:hAnsi="Verdana"/>
                <w:bCs/>
                <w:sz w:val="20"/>
                <w:szCs w:val="20"/>
              </w:rPr>
              <w:t>K1_W04, K1_W05, K1_W08, K1_W10, K1_U11, K1_U12, K1_U13, K1_U14, K1_K05, K1_K06, K1_K07</w:t>
            </w:r>
            <w:r w:rsidR="00E37CB8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Pr="008967A3" w:rsidR="008E7503" w:rsidTr="5CE1CCAD" w14:paraId="30A1B955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12227" w:rsidR="008E7503" w:rsidP="008E7503" w:rsidRDefault="008E7503" w14:paraId="415324C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12227" w:rsidR="008E7503" w:rsidP="00FD56D2" w:rsidRDefault="008E7503" w14:paraId="2DB7E04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8F088E" w:rsidR="00E37CB8" w:rsidP="00E37CB8" w:rsidRDefault="00E37CB8" w14:paraId="022388BE" w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8F088E">
              <w:rPr>
                <w:rFonts w:ascii="Verdana" w:hAnsi="Verdana" w:eastAsia="Times New Roman"/>
                <w:sz w:val="20"/>
                <w:szCs w:val="20"/>
                <w:lang w:eastAsia="pl-PL"/>
              </w:rPr>
              <w:t>- ciągła kontrola obecności i kontrola postępów w zakresie tematyki zajęć,</w:t>
            </w:r>
            <w:r w:rsidRPr="008F088E">
              <w:rPr>
                <w:rFonts w:ascii="Verdana" w:hAnsi="Verdana"/>
                <w:sz w:val="20"/>
                <w:szCs w:val="20"/>
              </w:rPr>
              <w:t xml:space="preserve"> wystąpienie ustne,</w:t>
            </w:r>
            <w:r w:rsidRPr="008F088E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</w:t>
            </w:r>
            <w:r w:rsidRPr="008F088E">
              <w:rPr>
                <w:rFonts w:ascii="Verdana" w:hAnsi="Verdana"/>
                <w:sz w:val="20"/>
                <w:szCs w:val="20"/>
              </w:rPr>
              <w:t>aktywność w czasie zajęć, udział w dyskusji</w:t>
            </w:r>
            <w:r>
              <w:rPr>
                <w:rFonts w:ascii="Verdana" w:hAnsi="Verdana"/>
                <w:sz w:val="20"/>
                <w:szCs w:val="20"/>
              </w:rPr>
              <w:t>;</w:t>
            </w:r>
          </w:p>
          <w:p w:rsidRPr="008F088E" w:rsidR="00E37CB8" w:rsidP="00E37CB8" w:rsidRDefault="00E37CB8" w14:paraId="2841940D" w14:textId="77777777">
            <w:pPr>
              <w:rPr>
                <w:rFonts w:ascii="Verdana" w:hAnsi="Verdana"/>
                <w:sz w:val="20"/>
                <w:szCs w:val="20"/>
              </w:rPr>
            </w:pPr>
            <w:r w:rsidRPr="008F088E">
              <w:rPr>
                <w:rFonts w:ascii="Verdana" w:hAnsi="Verdana"/>
                <w:sz w:val="20"/>
                <w:szCs w:val="20"/>
              </w:rPr>
              <w:t>- podstawą zaliczenia jest referat oceniany przez prowadzącego seminarium i konsultanta wg kryteriów: (1) zgodność wypowiedzi z tematem [0-2 pkt]; (2) uporządkowanie treści [0-2 pkt]; (3) poprawność merytoryczna (ogólna znajomość tematu, stosowanie terminologii, brak błędów merytorycznych itp.) [0-4 pkt]; (4) poprawność formalna (np. odwołania do materiałów źródłowych) [0-2 pkt]; (5) poziom wygłoszenia referatu (strona językowa) [0-2 pkt]; (6) komunikatywność (jasność wypowiedzi, dobór ilustracji) [0-2 pkt]; (7) poziom prezentacji graficznej [0-2 pkt]; (8) wykorzystanie czasu wypowiedzi [0-2 pkt]; (9) odpowiedzi na pytania w trakcie dyskusji [0-2 pkt]</w:t>
            </w:r>
            <w:r>
              <w:rPr>
                <w:rFonts w:ascii="Verdana" w:hAnsi="Verdana"/>
                <w:sz w:val="20"/>
                <w:szCs w:val="20"/>
              </w:rPr>
              <w:t>; s</w:t>
            </w:r>
            <w:r w:rsidRPr="008F088E">
              <w:rPr>
                <w:rFonts w:ascii="Verdana" w:hAnsi="Verdana"/>
                <w:sz w:val="20"/>
                <w:szCs w:val="20"/>
              </w:rPr>
              <w:t xml:space="preserve">kala ocen: 5,0 (18-20 pkt), 4,5 (16-17 pkt), 4,0 (14-15 pkt), 3,5 (12-13 pkt), 3,0 (10-11 pkt). </w:t>
            </w:r>
          </w:p>
          <w:p w:rsidRPr="008F088E" w:rsidR="00E37CB8" w:rsidP="00E37CB8" w:rsidRDefault="00E37CB8" w14:paraId="76D984F2" w14:textId="77777777">
            <w:pPr>
              <w:rPr>
                <w:rFonts w:ascii="Verdana" w:hAnsi="Verdana"/>
                <w:sz w:val="20"/>
                <w:szCs w:val="20"/>
              </w:rPr>
            </w:pPr>
            <w:r w:rsidRPr="008F088E">
              <w:rPr>
                <w:rFonts w:ascii="Verdana" w:hAnsi="Verdana"/>
                <w:sz w:val="20"/>
                <w:szCs w:val="20"/>
              </w:rPr>
              <w:t>Końcowa ocena seminarium może być podwyższona (o pół stopnia) o ile uczestnik seminarium był stałym, aktywnym uczestnikiem dyskusji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Pr="00212227" w:rsidR="008E7503" w:rsidP="00E37CB8" w:rsidRDefault="00E37CB8" w14:paraId="11CE410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088E">
              <w:rPr>
                <w:rFonts w:ascii="Verdana" w:hAnsi="Verdana"/>
                <w:sz w:val="20"/>
                <w:szCs w:val="20"/>
              </w:rPr>
              <w:t>Możliwa liczba nieobecności - 2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8967A3" w:rsidR="008E7503" w:rsidTr="5CE1CCAD" w14:paraId="2060EE82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12227" w:rsidR="008E7503" w:rsidP="008E7503" w:rsidRDefault="008E7503" w14:paraId="474FBB2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12227" w:rsidR="00E67FD8" w:rsidP="00325050" w:rsidRDefault="008E7503" w14:paraId="58CBE01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Pr="008967A3" w:rsidR="008E7503" w:rsidTr="5CE1CCAD" w14:paraId="2DD18B15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212227" w:rsidR="008E7503" w:rsidP="00FD56D2" w:rsidRDefault="008E7503" w14:paraId="41AAB96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12227" w:rsidR="008E7503" w:rsidP="00FD56D2" w:rsidRDefault="008E7503" w14:paraId="4D96BB5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12227" w:rsidR="008E7503" w:rsidP="00FD56D2" w:rsidRDefault="008E7503" w14:paraId="2A9EEC07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Pr="008967A3" w:rsidR="008E7503" w:rsidTr="5CE1CCAD" w14:paraId="5AD4A51E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212227" w:rsidR="008E7503" w:rsidP="00FD56D2" w:rsidRDefault="008E7503" w14:paraId="5AD1637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12227" w:rsidR="008E7503" w:rsidP="00FD56D2" w:rsidRDefault="008E7503" w14:paraId="2DE2C1D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212227" w:rsidR="00662F58" w:rsidP="00FD56D2" w:rsidRDefault="00662F58" w14:paraId="6F32887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12227" w:rsidR="00662F58" w:rsidP="00FD56D2" w:rsidRDefault="00662F58" w14:paraId="00A9AAF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- seminarium:</w:t>
            </w:r>
            <w:r w:rsidRPr="00212227" w:rsidR="00353B79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Pr="00212227" w:rsidR="003166C6" w:rsidP="00353B79" w:rsidRDefault="00662F58" w14:paraId="080FF9D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- konsultacje:</w:t>
            </w:r>
            <w:r w:rsidRPr="00212227" w:rsidR="00353B79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12227" w:rsidR="008E7503" w:rsidP="00341CE6" w:rsidRDefault="00353B79" w14:paraId="67F013C7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25</w:t>
            </w:r>
          </w:p>
          <w:p w:rsidRPr="00212227" w:rsidR="003166C6" w:rsidP="00341CE6" w:rsidRDefault="003166C6" w14:paraId="0033B5D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Pr="008967A3" w:rsidR="008E7503" w:rsidTr="5CE1CCAD" w14:paraId="36BFCAC2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212227" w:rsidR="008E7503" w:rsidP="00FD56D2" w:rsidRDefault="008E7503" w14:paraId="2ACF54D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12227" w:rsidR="008E7503" w:rsidP="00FD56D2" w:rsidRDefault="008E7503" w14:paraId="6EF62493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Pr="00212227" w:rsidR="008E7503" w:rsidP="00FD56D2" w:rsidRDefault="008E7503" w14:paraId="73E61A41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Pr="00212227" w:rsidR="00353B79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Pr="00212227" w:rsidR="008E7503" w:rsidP="00FD56D2" w:rsidRDefault="008E7503" w14:paraId="5D8A1D62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Pr="00212227" w:rsidR="00353B79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Pr="00212227" w:rsidR="008E7503" w:rsidP="00212227" w:rsidRDefault="008E7503" w14:paraId="1696167D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Pr="00212227" w:rsidR="00353B79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12227" w:rsidR="008E7503" w:rsidP="00341CE6" w:rsidRDefault="00353B79" w14:paraId="16E983B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25</w:t>
            </w:r>
          </w:p>
          <w:p w:rsidRPr="00212227" w:rsidR="003166C6" w:rsidP="00341CE6" w:rsidRDefault="003166C6" w14:paraId="176FCAB2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Pr="008967A3" w:rsidR="008E7503" w:rsidTr="5CE1CCAD" w14:paraId="2ABF0999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212227" w:rsidR="008E7503" w:rsidP="00FD56D2" w:rsidRDefault="008E7503" w14:paraId="76D241E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12227" w:rsidR="008E7503" w:rsidP="00FD56D2" w:rsidRDefault="008E7503" w14:paraId="7B362090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12227" w:rsidR="008E7503" w:rsidP="00341CE6" w:rsidRDefault="00341CE6" w14:paraId="668C2D9F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Pr="008967A3" w:rsidR="008E7503" w:rsidTr="5CE1CCAD" w14:paraId="7B552F0D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212227" w:rsidR="008E7503" w:rsidP="00FD56D2" w:rsidRDefault="008E7503" w14:paraId="7DE00E7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12227" w:rsidR="008E7503" w:rsidP="00FD56D2" w:rsidRDefault="008E7503" w14:paraId="1796F96B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12227" w:rsidR="008E7503" w:rsidP="00341CE6" w:rsidRDefault="00341CE6" w14:paraId="15EB34CC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12227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Pr="008967A3" w:rsidR="00C1443B" w:rsidRDefault="00C1443B" w14:paraId="0DFB07BA" w14:textId="77777777">
      <w:pPr>
        <w:rPr>
          <w:color w:val="FF0000"/>
        </w:rPr>
      </w:pPr>
    </w:p>
    <w:sectPr w:rsidRPr="008967A3" w:rsidR="00C1443B" w:rsidSect="00255624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50181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835612">
    <w:abstractNumId w:val="4"/>
  </w:num>
  <w:num w:numId="3" w16cid:durableId="675883386">
    <w:abstractNumId w:val="1"/>
  </w:num>
  <w:num w:numId="4" w16cid:durableId="1765876442">
    <w:abstractNumId w:val="0"/>
  </w:num>
  <w:num w:numId="5" w16cid:durableId="1371999378">
    <w:abstractNumId w:val="5"/>
  </w:num>
  <w:num w:numId="6" w16cid:durableId="1222906024">
    <w:abstractNumId w:val="2"/>
  </w:num>
  <w:num w:numId="7" w16cid:durableId="366105635">
    <w:abstractNumId w:val="6"/>
  </w:num>
  <w:num w:numId="8" w16cid:durableId="5301491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654B2"/>
    <w:rsid w:val="000A7D3C"/>
    <w:rsid w:val="000C5820"/>
    <w:rsid w:val="001455E5"/>
    <w:rsid w:val="001D10C7"/>
    <w:rsid w:val="00212227"/>
    <w:rsid w:val="00255624"/>
    <w:rsid w:val="00284486"/>
    <w:rsid w:val="00304C3B"/>
    <w:rsid w:val="003166C6"/>
    <w:rsid w:val="00324908"/>
    <w:rsid w:val="00325050"/>
    <w:rsid w:val="00341CE6"/>
    <w:rsid w:val="00353B79"/>
    <w:rsid w:val="003C62E2"/>
    <w:rsid w:val="003D45D9"/>
    <w:rsid w:val="004053B5"/>
    <w:rsid w:val="00450608"/>
    <w:rsid w:val="004556E6"/>
    <w:rsid w:val="004D2D37"/>
    <w:rsid w:val="0050013D"/>
    <w:rsid w:val="005B78DB"/>
    <w:rsid w:val="0063497C"/>
    <w:rsid w:val="006556AA"/>
    <w:rsid w:val="00662F58"/>
    <w:rsid w:val="00676F21"/>
    <w:rsid w:val="006926DB"/>
    <w:rsid w:val="006A06B2"/>
    <w:rsid w:val="006A0D47"/>
    <w:rsid w:val="006F3BCC"/>
    <w:rsid w:val="0072157F"/>
    <w:rsid w:val="00744AC1"/>
    <w:rsid w:val="00747273"/>
    <w:rsid w:val="00755F96"/>
    <w:rsid w:val="007837EA"/>
    <w:rsid w:val="007901BD"/>
    <w:rsid w:val="007C5E5F"/>
    <w:rsid w:val="00852B1B"/>
    <w:rsid w:val="0086544F"/>
    <w:rsid w:val="008967A3"/>
    <w:rsid w:val="008E7503"/>
    <w:rsid w:val="009750A9"/>
    <w:rsid w:val="0099524F"/>
    <w:rsid w:val="00A27DEB"/>
    <w:rsid w:val="00A66E97"/>
    <w:rsid w:val="00A84252"/>
    <w:rsid w:val="00BB1CBF"/>
    <w:rsid w:val="00BF6BFE"/>
    <w:rsid w:val="00C04E3A"/>
    <w:rsid w:val="00C1443B"/>
    <w:rsid w:val="00C22864"/>
    <w:rsid w:val="00C6323D"/>
    <w:rsid w:val="00D163D1"/>
    <w:rsid w:val="00D64DC7"/>
    <w:rsid w:val="00DB2C30"/>
    <w:rsid w:val="00DD5D5F"/>
    <w:rsid w:val="00E37CB8"/>
    <w:rsid w:val="00E643B2"/>
    <w:rsid w:val="00E67FD8"/>
    <w:rsid w:val="00E81E0E"/>
    <w:rsid w:val="00EC5E34"/>
    <w:rsid w:val="00EF7D7B"/>
    <w:rsid w:val="00F420C0"/>
    <w:rsid w:val="5CE1CCAD"/>
    <w:rsid w:val="705EC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BFA35"/>
  <w15:docId w15:val="{E9575EB4-EE5E-4698-8311-5C4899926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3C62E2"/>
    <w:rPr>
      <w:rFonts w:ascii="Calibri" w:hAnsi="Calibri" w:eastAsia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C62E2"/>
    <w:rPr>
      <w:rFonts w:ascii="Calibri" w:hAnsi="Calibri" w:eastAsia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3C62E2"/>
    <w:rPr>
      <w:rFonts w:ascii="Segoe UI" w:hAnsi="Segoe UI" w:eastAsia="Calibr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Henryk Marszałek</lastModifiedBy>
  <revision>7</revision>
  <dcterms:created xsi:type="dcterms:W3CDTF">2023-09-25T17:14:00.0000000Z</dcterms:created>
  <dcterms:modified xsi:type="dcterms:W3CDTF">2023-09-25T17:16:52.9942769Z</dcterms:modified>
</coreProperties>
</file>